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1693" w14:textId="6F7DB7FE" w:rsidR="002D2E1C" w:rsidRPr="000E7206" w:rsidRDefault="005E6A2D" w:rsidP="00D72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7206">
        <w:rPr>
          <w:rFonts w:ascii="Arial" w:hAnsi="Arial" w:cs="Arial"/>
          <w:b/>
          <w:sz w:val="24"/>
          <w:szCs w:val="24"/>
        </w:rPr>
        <w:t xml:space="preserve">Minding The Gap </w:t>
      </w:r>
      <w:r w:rsidR="00965E0B">
        <w:rPr>
          <w:rFonts w:ascii="Arial" w:hAnsi="Arial" w:cs="Arial"/>
          <w:b/>
          <w:sz w:val="24"/>
          <w:szCs w:val="24"/>
        </w:rPr>
        <w:t>c</w:t>
      </w:r>
      <w:r w:rsidR="003C1CFF" w:rsidRPr="000E7206">
        <w:rPr>
          <w:rFonts w:ascii="Arial" w:hAnsi="Arial" w:cs="Arial"/>
          <w:b/>
          <w:sz w:val="24"/>
          <w:szCs w:val="24"/>
        </w:rPr>
        <w:t xml:space="preserve">ase </w:t>
      </w:r>
      <w:r w:rsidR="00965E0B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3C1CFF" w:rsidRPr="000E7206">
        <w:rPr>
          <w:rFonts w:ascii="Arial" w:hAnsi="Arial" w:cs="Arial"/>
          <w:b/>
          <w:sz w:val="24"/>
          <w:szCs w:val="24"/>
        </w:rPr>
        <w:t xml:space="preserve">tudy: </w:t>
      </w:r>
      <w:r w:rsidR="001B1AC3">
        <w:rPr>
          <w:rFonts w:ascii="Arial" w:hAnsi="Arial" w:cs="Arial"/>
          <w:b/>
          <w:sz w:val="24"/>
          <w:szCs w:val="24"/>
        </w:rPr>
        <w:t>Saffy</w:t>
      </w:r>
    </w:p>
    <w:p w14:paraId="64F62C3A" w14:textId="77777777" w:rsidR="005E6A2D" w:rsidRPr="005E6A2D" w:rsidRDefault="005E6A2D" w:rsidP="00D729DD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5911"/>
      </w:tblGrid>
      <w:tr w:rsidR="005E6A2D" w14:paraId="08F35F3A" w14:textId="77777777" w:rsidTr="009C22D0">
        <w:tc>
          <w:tcPr>
            <w:tcW w:w="3105" w:type="dxa"/>
          </w:tcPr>
          <w:p w14:paraId="6B05D68E" w14:textId="6438EDBD" w:rsidR="005E6A2D" w:rsidRDefault="00500FC1" w:rsidP="005E6A2D">
            <w:pPr>
              <w:rPr>
                <w:b/>
              </w:rPr>
            </w:pPr>
            <w:r w:rsidRPr="00110D9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054CEA" wp14:editId="13EAB707">
                  <wp:extent cx="1586011" cy="1802325"/>
                  <wp:effectExtent l="6033" t="0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pwing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3" r="22068"/>
                          <a:stretch/>
                        </pic:blipFill>
                        <pic:spPr bwMode="auto">
                          <a:xfrm rot="5400000">
                            <a:off x="0" y="0"/>
                            <a:ext cx="1601979" cy="1820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vMerge w:val="restart"/>
          </w:tcPr>
          <w:p w14:paraId="1E91580F" w14:textId="57122803" w:rsidR="00977988" w:rsidRDefault="00977988" w:rsidP="00F044F6">
            <w:pPr>
              <w:jc w:val="both"/>
              <w:rPr>
                <w:rFonts w:ascii="Arial" w:hAnsi="Arial" w:cs="Arial"/>
              </w:rPr>
            </w:pPr>
            <w:r w:rsidRPr="00110D92">
              <w:rPr>
                <w:rFonts w:ascii="Arial" w:hAnsi="Arial" w:cs="Arial"/>
              </w:rPr>
              <w:t xml:space="preserve">Saffy is diagnosed with Postural Tachycardia Syndrome </w:t>
            </w:r>
            <w:r w:rsidR="004E3F10">
              <w:rPr>
                <w:rFonts w:ascii="Arial" w:hAnsi="Arial" w:cs="Arial"/>
              </w:rPr>
              <w:t>and</w:t>
            </w:r>
            <w:r w:rsidRPr="00110D92">
              <w:rPr>
                <w:rFonts w:ascii="Arial" w:hAnsi="Arial" w:cs="Arial"/>
              </w:rPr>
              <w:t xml:space="preserve"> Chronic Fatigue Syndrome</w:t>
            </w:r>
            <w:r w:rsidR="004E3F10">
              <w:rPr>
                <w:rFonts w:ascii="Arial" w:hAnsi="Arial" w:cs="Arial"/>
              </w:rPr>
              <w:t xml:space="preserve"> which led to her </w:t>
            </w:r>
            <w:r w:rsidR="00A16DD5">
              <w:rPr>
                <w:rFonts w:ascii="Arial" w:hAnsi="Arial" w:cs="Arial"/>
              </w:rPr>
              <w:t>receiving h</w:t>
            </w:r>
            <w:r w:rsidR="004E3F10">
              <w:rPr>
                <w:rFonts w:ascii="Arial" w:hAnsi="Arial" w:cs="Arial"/>
              </w:rPr>
              <w:t xml:space="preserve">ome tuition </w:t>
            </w:r>
            <w:r w:rsidR="0082737F">
              <w:rPr>
                <w:rFonts w:ascii="Arial" w:hAnsi="Arial" w:cs="Arial"/>
              </w:rPr>
              <w:t xml:space="preserve">a few years ago </w:t>
            </w:r>
            <w:r w:rsidR="004E3F10">
              <w:rPr>
                <w:rFonts w:ascii="Arial" w:hAnsi="Arial" w:cs="Arial"/>
              </w:rPr>
              <w:t xml:space="preserve">as she </w:t>
            </w:r>
            <w:r w:rsidR="00EC51C4">
              <w:rPr>
                <w:rFonts w:ascii="Arial" w:hAnsi="Arial" w:cs="Arial"/>
              </w:rPr>
              <w:t xml:space="preserve">became </w:t>
            </w:r>
            <w:r w:rsidR="004E3F10">
              <w:rPr>
                <w:rFonts w:ascii="Arial" w:hAnsi="Arial" w:cs="Arial"/>
              </w:rPr>
              <w:t>medically unfi</w:t>
            </w:r>
            <w:r w:rsidR="00EC51C4">
              <w:rPr>
                <w:rFonts w:ascii="Arial" w:hAnsi="Arial" w:cs="Arial"/>
              </w:rPr>
              <w:t>t</w:t>
            </w:r>
            <w:r w:rsidR="004E3F10">
              <w:rPr>
                <w:rFonts w:ascii="Arial" w:hAnsi="Arial" w:cs="Arial"/>
              </w:rPr>
              <w:t xml:space="preserve"> for </w:t>
            </w:r>
            <w:r w:rsidR="00892B7D">
              <w:rPr>
                <w:rFonts w:ascii="Arial" w:hAnsi="Arial" w:cs="Arial"/>
              </w:rPr>
              <w:t xml:space="preserve">secondary </w:t>
            </w:r>
            <w:r w:rsidR="004E3F10">
              <w:rPr>
                <w:rFonts w:ascii="Arial" w:hAnsi="Arial" w:cs="Arial"/>
              </w:rPr>
              <w:t xml:space="preserve">school.  </w:t>
            </w:r>
            <w:r w:rsidR="009568A0">
              <w:rPr>
                <w:rFonts w:ascii="Arial" w:hAnsi="Arial" w:cs="Arial"/>
              </w:rPr>
              <w:t xml:space="preserve">This in turn led to </w:t>
            </w:r>
            <w:r w:rsidRPr="00110D92">
              <w:rPr>
                <w:rFonts w:ascii="Arial" w:hAnsi="Arial" w:cs="Arial"/>
              </w:rPr>
              <w:t>Saffy</w:t>
            </w:r>
            <w:r w:rsidR="00576EC4">
              <w:rPr>
                <w:rFonts w:ascii="Arial" w:hAnsi="Arial" w:cs="Arial"/>
              </w:rPr>
              <w:t>’</w:t>
            </w:r>
            <w:r w:rsidR="00F933B3">
              <w:rPr>
                <w:rFonts w:ascii="Arial" w:hAnsi="Arial" w:cs="Arial"/>
              </w:rPr>
              <w:t xml:space="preserve">s social isolation </w:t>
            </w:r>
            <w:r w:rsidR="003658C8">
              <w:rPr>
                <w:rFonts w:ascii="Arial" w:hAnsi="Arial" w:cs="Arial"/>
              </w:rPr>
              <w:t xml:space="preserve">from her peers </w:t>
            </w:r>
            <w:r w:rsidR="009568A0">
              <w:rPr>
                <w:rFonts w:ascii="Arial" w:hAnsi="Arial" w:cs="Arial"/>
              </w:rPr>
              <w:t xml:space="preserve">which </w:t>
            </w:r>
            <w:r w:rsidR="00F933B3">
              <w:rPr>
                <w:rFonts w:ascii="Arial" w:hAnsi="Arial" w:cs="Arial"/>
              </w:rPr>
              <w:t xml:space="preserve">caused </w:t>
            </w:r>
            <w:r w:rsidRPr="00110D92">
              <w:rPr>
                <w:rFonts w:ascii="Arial" w:hAnsi="Arial" w:cs="Arial"/>
              </w:rPr>
              <w:t xml:space="preserve">anxiety </w:t>
            </w:r>
            <w:r w:rsidR="00F933B3">
              <w:rPr>
                <w:rFonts w:ascii="Arial" w:hAnsi="Arial" w:cs="Arial"/>
              </w:rPr>
              <w:t>and</w:t>
            </w:r>
            <w:r w:rsidR="00920076">
              <w:rPr>
                <w:rFonts w:ascii="Arial" w:hAnsi="Arial" w:cs="Arial"/>
              </w:rPr>
              <w:t xml:space="preserve"> </w:t>
            </w:r>
            <w:r w:rsidR="003658C8">
              <w:rPr>
                <w:rFonts w:ascii="Arial" w:hAnsi="Arial" w:cs="Arial"/>
              </w:rPr>
              <w:t xml:space="preserve">resulted in </w:t>
            </w:r>
            <w:r w:rsidRPr="00110D92">
              <w:rPr>
                <w:rFonts w:ascii="Arial" w:hAnsi="Arial" w:cs="Arial"/>
              </w:rPr>
              <w:t>Saffy</w:t>
            </w:r>
            <w:r w:rsidR="003658C8">
              <w:rPr>
                <w:rFonts w:ascii="Arial" w:hAnsi="Arial" w:cs="Arial"/>
              </w:rPr>
              <w:t xml:space="preserve"> being largely house bound </w:t>
            </w:r>
            <w:r w:rsidR="00A44131">
              <w:rPr>
                <w:rFonts w:ascii="Arial" w:hAnsi="Arial" w:cs="Arial"/>
              </w:rPr>
              <w:t>and heavily dependent on her</w:t>
            </w:r>
            <w:r w:rsidR="00EF362B">
              <w:rPr>
                <w:rFonts w:ascii="Arial" w:hAnsi="Arial" w:cs="Arial"/>
              </w:rPr>
              <w:t xml:space="preserve"> family </w:t>
            </w:r>
            <w:r w:rsidR="00A44131">
              <w:rPr>
                <w:rFonts w:ascii="Arial" w:hAnsi="Arial" w:cs="Arial"/>
              </w:rPr>
              <w:t>to access the community</w:t>
            </w:r>
            <w:r w:rsidR="00EF362B">
              <w:rPr>
                <w:rFonts w:ascii="Arial" w:hAnsi="Arial" w:cs="Arial"/>
              </w:rPr>
              <w:t>.  Saffy</w:t>
            </w:r>
            <w:r w:rsidRPr="00110D92">
              <w:rPr>
                <w:rFonts w:ascii="Arial" w:hAnsi="Arial" w:cs="Arial"/>
              </w:rPr>
              <w:t xml:space="preserve"> needs support to complete everyday tasks within the home and will often remain in her bedroom.</w:t>
            </w:r>
          </w:p>
          <w:p w14:paraId="16C1B877" w14:textId="20CE613C" w:rsidR="00BF4A82" w:rsidRDefault="00BF4A82" w:rsidP="00F044F6">
            <w:pPr>
              <w:jc w:val="both"/>
              <w:rPr>
                <w:rFonts w:ascii="Arial" w:hAnsi="Arial" w:cs="Arial"/>
              </w:rPr>
            </w:pPr>
          </w:p>
          <w:p w14:paraId="3B119CF8" w14:textId="19EFD4CA" w:rsidR="00126C3C" w:rsidRPr="00110D92" w:rsidRDefault="00126C3C" w:rsidP="00F044F6">
            <w:pPr>
              <w:jc w:val="both"/>
              <w:rPr>
                <w:rFonts w:ascii="Arial" w:hAnsi="Arial" w:cs="Arial"/>
              </w:rPr>
            </w:pPr>
            <w:r w:rsidRPr="00110D92">
              <w:rPr>
                <w:rFonts w:ascii="Arial" w:hAnsi="Arial" w:cs="Arial"/>
              </w:rPr>
              <w:t>Saffy had identified that she wanted to gain further qualifications to help her move forward in the future</w:t>
            </w:r>
            <w:r w:rsidR="00706CBB">
              <w:rPr>
                <w:rFonts w:ascii="Arial" w:hAnsi="Arial" w:cs="Arial"/>
              </w:rPr>
              <w:t xml:space="preserve"> and hopefully acquire a part time jo</w:t>
            </w:r>
            <w:r w:rsidR="00B62700">
              <w:rPr>
                <w:rFonts w:ascii="Arial" w:hAnsi="Arial" w:cs="Arial"/>
              </w:rPr>
              <w:t>b</w:t>
            </w:r>
            <w:r w:rsidR="0038270B">
              <w:rPr>
                <w:rFonts w:ascii="Arial" w:hAnsi="Arial" w:cs="Arial"/>
              </w:rPr>
              <w:t xml:space="preserve"> </w:t>
            </w:r>
            <w:r w:rsidR="00437040">
              <w:rPr>
                <w:rFonts w:ascii="Arial" w:hAnsi="Arial" w:cs="Arial"/>
              </w:rPr>
              <w:t>in a</w:t>
            </w:r>
            <w:r w:rsidR="003E3AE2">
              <w:rPr>
                <w:rFonts w:ascii="Arial" w:hAnsi="Arial" w:cs="Arial"/>
              </w:rPr>
              <w:t>n appropriately</w:t>
            </w:r>
            <w:r w:rsidR="00437040">
              <w:rPr>
                <w:rFonts w:ascii="Arial" w:hAnsi="Arial" w:cs="Arial"/>
              </w:rPr>
              <w:t xml:space="preserve"> supportive environm</w:t>
            </w:r>
            <w:r w:rsidR="003E3AE2">
              <w:rPr>
                <w:rFonts w:ascii="Arial" w:hAnsi="Arial" w:cs="Arial"/>
              </w:rPr>
              <w:t>e</w:t>
            </w:r>
            <w:r w:rsidR="00437040">
              <w:rPr>
                <w:rFonts w:ascii="Arial" w:hAnsi="Arial" w:cs="Arial"/>
              </w:rPr>
              <w:t>nt</w:t>
            </w:r>
            <w:r w:rsidRPr="00110D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110D92">
              <w:rPr>
                <w:rFonts w:ascii="Arial" w:hAnsi="Arial" w:cs="Arial"/>
              </w:rPr>
              <w:t xml:space="preserve">Saffy wanted to </w:t>
            </w:r>
            <w:r w:rsidR="0026700E">
              <w:rPr>
                <w:rFonts w:ascii="Arial" w:hAnsi="Arial" w:cs="Arial"/>
              </w:rPr>
              <w:t xml:space="preserve">develop her independence as she felt she was too reliant on others.  She </w:t>
            </w:r>
            <w:r w:rsidR="00176D9B">
              <w:rPr>
                <w:rFonts w:ascii="Arial" w:hAnsi="Arial" w:cs="Arial"/>
              </w:rPr>
              <w:t xml:space="preserve">really </w:t>
            </w:r>
            <w:r w:rsidR="0026700E">
              <w:rPr>
                <w:rFonts w:ascii="Arial" w:hAnsi="Arial" w:cs="Arial"/>
              </w:rPr>
              <w:t xml:space="preserve">wanted to </w:t>
            </w:r>
            <w:r w:rsidRPr="00110D92">
              <w:rPr>
                <w:rFonts w:ascii="Arial" w:hAnsi="Arial" w:cs="Arial"/>
              </w:rPr>
              <w:t>be able to access drama</w:t>
            </w:r>
            <w:r w:rsidR="0026700E">
              <w:rPr>
                <w:rFonts w:ascii="Arial" w:hAnsi="Arial" w:cs="Arial"/>
              </w:rPr>
              <w:t>,</w:t>
            </w:r>
            <w:r w:rsidRPr="00110D92">
              <w:rPr>
                <w:rFonts w:ascii="Arial" w:hAnsi="Arial" w:cs="Arial"/>
              </w:rPr>
              <w:t xml:space="preserve"> music and creative writin</w:t>
            </w:r>
            <w:r w:rsidR="0026700E">
              <w:rPr>
                <w:rFonts w:ascii="Arial" w:hAnsi="Arial" w:cs="Arial"/>
              </w:rPr>
              <w:t>g</w:t>
            </w:r>
            <w:r w:rsidRPr="00110D92">
              <w:rPr>
                <w:rFonts w:ascii="Arial" w:hAnsi="Arial" w:cs="Arial"/>
              </w:rPr>
              <w:t>.</w:t>
            </w:r>
          </w:p>
          <w:p w14:paraId="2874F086" w14:textId="77777777" w:rsidR="00BF4A82" w:rsidRPr="00110D92" w:rsidRDefault="00BF4A82" w:rsidP="00F044F6">
            <w:pPr>
              <w:jc w:val="both"/>
              <w:rPr>
                <w:rFonts w:ascii="Arial" w:hAnsi="Arial" w:cs="Arial"/>
              </w:rPr>
            </w:pPr>
          </w:p>
          <w:p w14:paraId="73B9DA5C" w14:textId="133C52F9" w:rsidR="002901BA" w:rsidRDefault="002901BA" w:rsidP="00F044F6">
            <w:pPr>
              <w:jc w:val="both"/>
              <w:rPr>
                <w:rFonts w:ascii="Arial" w:hAnsi="Arial" w:cs="Arial"/>
              </w:rPr>
            </w:pPr>
            <w:r w:rsidRPr="00110D92">
              <w:rPr>
                <w:rFonts w:ascii="Arial" w:hAnsi="Arial" w:cs="Arial"/>
              </w:rPr>
              <w:t xml:space="preserve">Saffy </w:t>
            </w:r>
            <w:r w:rsidR="00553274">
              <w:rPr>
                <w:rFonts w:ascii="Arial" w:hAnsi="Arial" w:cs="Arial"/>
              </w:rPr>
              <w:t xml:space="preserve">engaged in a </w:t>
            </w:r>
            <w:r w:rsidR="00341FBE">
              <w:rPr>
                <w:rFonts w:ascii="Arial" w:hAnsi="Arial" w:cs="Arial"/>
              </w:rPr>
              <w:t xml:space="preserve">whole </w:t>
            </w:r>
            <w:r w:rsidR="00553274">
              <w:rPr>
                <w:rFonts w:ascii="Arial" w:hAnsi="Arial" w:cs="Arial"/>
              </w:rPr>
              <w:t>range of activities</w:t>
            </w:r>
            <w:r w:rsidR="006A4868">
              <w:rPr>
                <w:rFonts w:ascii="Arial" w:hAnsi="Arial" w:cs="Arial"/>
              </w:rPr>
              <w:t xml:space="preserve"> with Lapwing</w:t>
            </w:r>
            <w:r w:rsidR="00553274">
              <w:rPr>
                <w:rFonts w:ascii="Arial" w:hAnsi="Arial" w:cs="Arial"/>
              </w:rPr>
              <w:t xml:space="preserve"> </w:t>
            </w:r>
            <w:r w:rsidR="00CA5977">
              <w:rPr>
                <w:rFonts w:ascii="Arial" w:hAnsi="Arial" w:cs="Arial"/>
              </w:rPr>
              <w:t>including</w:t>
            </w:r>
            <w:r w:rsidR="00341FBE">
              <w:rPr>
                <w:rFonts w:ascii="Arial" w:hAnsi="Arial" w:cs="Arial"/>
              </w:rPr>
              <w:t>:</w:t>
            </w:r>
            <w:r w:rsidR="00CA5977">
              <w:rPr>
                <w:rFonts w:ascii="Arial" w:hAnsi="Arial" w:cs="Arial"/>
              </w:rPr>
              <w:t xml:space="preserve"> a </w:t>
            </w:r>
            <w:r w:rsidRPr="00110D92">
              <w:rPr>
                <w:rFonts w:ascii="Arial" w:hAnsi="Arial" w:cs="Arial"/>
              </w:rPr>
              <w:t xml:space="preserve">monthly </w:t>
            </w:r>
            <w:r w:rsidR="00CA5977">
              <w:rPr>
                <w:rFonts w:ascii="Arial" w:hAnsi="Arial" w:cs="Arial"/>
              </w:rPr>
              <w:t>m</w:t>
            </w:r>
            <w:r w:rsidRPr="00110D92">
              <w:rPr>
                <w:rFonts w:ascii="Arial" w:hAnsi="Arial" w:cs="Arial"/>
              </w:rPr>
              <w:t xml:space="preserve">usic </w:t>
            </w:r>
            <w:r w:rsidR="00CA5977">
              <w:rPr>
                <w:rFonts w:ascii="Arial" w:hAnsi="Arial" w:cs="Arial"/>
              </w:rPr>
              <w:t>p</w:t>
            </w:r>
            <w:r w:rsidRPr="00110D92">
              <w:rPr>
                <w:rFonts w:ascii="Arial" w:hAnsi="Arial" w:cs="Arial"/>
              </w:rPr>
              <w:t xml:space="preserve">articipation </w:t>
            </w:r>
            <w:r w:rsidR="00524C55">
              <w:rPr>
                <w:rFonts w:ascii="Arial" w:hAnsi="Arial" w:cs="Arial"/>
              </w:rPr>
              <w:t>workshop</w:t>
            </w:r>
            <w:r w:rsidR="00341FBE">
              <w:rPr>
                <w:rFonts w:ascii="Arial" w:hAnsi="Arial" w:cs="Arial"/>
              </w:rPr>
              <w:t>;</w:t>
            </w:r>
            <w:r w:rsidR="00524C55">
              <w:rPr>
                <w:rFonts w:ascii="Arial" w:hAnsi="Arial" w:cs="Arial"/>
              </w:rPr>
              <w:t xml:space="preserve"> </w:t>
            </w:r>
            <w:r w:rsidR="00432F43">
              <w:rPr>
                <w:rFonts w:ascii="Arial" w:hAnsi="Arial" w:cs="Arial"/>
              </w:rPr>
              <w:t>volunteering at a</w:t>
            </w:r>
            <w:r w:rsidRPr="00110D92">
              <w:rPr>
                <w:rFonts w:ascii="Arial" w:hAnsi="Arial" w:cs="Arial"/>
              </w:rPr>
              <w:t xml:space="preserve"> local horse riding facility</w:t>
            </w:r>
            <w:r w:rsidR="00341FBE">
              <w:rPr>
                <w:rFonts w:ascii="Arial" w:hAnsi="Arial" w:cs="Arial"/>
              </w:rPr>
              <w:t>;</w:t>
            </w:r>
            <w:r w:rsidR="000D56F1">
              <w:rPr>
                <w:rFonts w:ascii="Arial" w:hAnsi="Arial" w:cs="Arial"/>
              </w:rPr>
              <w:t xml:space="preserve"> joint </w:t>
            </w:r>
            <w:r w:rsidR="000B6C80">
              <w:rPr>
                <w:rFonts w:ascii="Arial" w:hAnsi="Arial" w:cs="Arial"/>
              </w:rPr>
              <w:t>sessions with other participants</w:t>
            </w:r>
            <w:r w:rsidR="00341FBE">
              <w:rPr>
                <w:rFonts w:ascii="Arial" w:hAnsi="Arial" w:cs="Arial"/>
              </w:rPr>
              <w:t>;</w:t>
            </w:r>
            <w:r w:rsidR="000B6C80">
              <w:rPr>
                <w:rFonts w:ascii="Arial" w:hAnsi="Arial" w:cs="Arial"/>
              </w:rPr>
              <w:t xml:space="preserve"> </w:t>
            </w:r>
            <w:r w:rsidR="00610888">
              <w:rPr>
                <w:rFonts w:ascii="Arial" w:hAnsi="Arial" w:cs="Arial"/>
              </w:rPr>
              <w:t>visiting a local gym</w:t>
            </w:r>
            <w:r w:rsidR="00EF7FFD">
              <w:rPr>
                <w:rFonts w:ascii="Arial" w:hAnsi="Arial" w:cs="Arial"/>
              </w:rPr>
              <w:t xml:space="preserve"> (where she is now a member)</w:t>
            </w:r>
            <w:r w:rsidR="00341FBE">
              <w:rPr>
                <w:rFonts w:ascii="Arial" w:hAnsi="Arial" w:cs="Arial"/>
              </w:rPr>
              <w:t>;</w:t>
            </w:r>
            <w:r w:rsidR="00610888">
              <w:rPr>
                <w:rFonts w:ascii="Arial" w:hAnsi="Arial" w:cs="Arial"/>
              </w:rPr>
              <w:t xml:space="preserve"> </w:t>
            </w:r>
            <w:r w:rsidR="002B271A">
              <w:rPr>
                <w:rFonts w:ascii="Arial" w:hAnsi="Arial" w:cs="Arial"/>
              </w:rPr>
              <w:t>cooking healthy meals</w:t>
            </w:r>
            <w:r w:rsidR="00B262EF">
              <w:rPr>
                <w:rFonts w:ascii="Arial" w:hAnsi="Arial" w:cs="Arial"/>
              </w:rPr>
              <w:t>;</w:t>
            </w:r>
            <w:r w:rsidR="002B271A">
              <w:rPr>
                <w:rFonts w:ascii="Arial" w:hAnsi="Arial" w:cs="Arial"/>
              </w:rPr>
              <w:t xml:space="preserve"> a</w:t>
            </w:r>
            <w:r w:rsidRPr="00110D92">
              <w:rPr>
                <w:rFonts w:ascii="Arial" w:hAnsi="Arial" w:cs="Arial"/>
              </w:rPr>
              <w:t xml:space="preserve">rts </w:t>
            </w:r>
            <w:r w:rsidR="002B271A">
              <w:rPr>
                <w:rFonts w:ascii="Arial" w:hAnsi="Arial" w:cs="Arial"/>
              </w:rPr>
              <w:t>and c</w:t>
            </w:r>
            <w:r w:rsidRPr="00110D92">
              <w:rPr>
                <w:rFonts w:ascii="Arial" w:hAnsi="Arial" w:cs="Arial"/>
              </w:rPr>
              <w:t>rafts</w:t>
            </w:r>
            <w:r w:rsidR="00341FBE">
              <w:rPr>
                <w:rFonts w:ascii="Arial" w:hAnsi="Arial" w:cs="Arial"/>
              </w:rPr>
              <w:t xml:space="preserve"> sessions</w:t>
            </w:r>
            <w:r w:rsidR="00B262EF">
              <w:rPr>
                <w:rFonts w:ascii="Arial" w:hAnsi="Arial" w:cs="Arial"/>
              </w:rPr>
              <w:t>;</w:t>
            </w:r>
            <w:r w:rsidR="002B271A">
              <w:rPr>
                <w:rFonts w:ascii="Arial" w:hAnsi="Arial" w:cs="Arial"/>
              </w:rPr>
              <w:t xml:space="preserve"> </w:t>
            </w:r>
            <w:r w:rsidR="00341FBE">
              <w:rPr>
                <w:rFonts w:ascii="Arial" w:hAnsi="Arial" w:cs="Arial"/>
              </w:rPr>
              <w:t xml:space="preserve">a group </w:t>
            </w:r>
            <w:r w:rsidR="002B271A">
              <w:rPr>
                <w:rFonts w:ascii="Arial" w:hAnsi="Arial" w:cs="Arial"/>
              </w:rPr>
              <w:t>t</w:t>
            </w:r>
            <w:r w:rsidRPr="00110D92">
              <w:rPr>
                <w:rFonts w:ascii="Arial" w:hAnsi="Arial" w:cs="Arial"/>
              </w:rPr>
              <w:t>extiles session</w:t>
            </w:r>
            <w:r w:rsidR="00B262EF">
              <w:rPr>
                <w:rFonts w:ascii="Arial" w:hAnsi="Arial" w:cs="Arial"/>
              </w:rPr>
              <w:t>;</w:t>
            </w:r>
            <w:r w:rsidR="002B271A">
              <w:rPr>
                <w:rFonts w:ascii="Arial" w:hAnsi="Arial" w:cs="Arial"/>
              </w:rPr>
              <w:t xml:space="preserve"> </w:t>
            </w:r>
            <w:r w:rsidR="00341FBE">
              <w:rPr>
                <w:rFonts w:ascii="Arial" w:hAnsi="Arial" w:cs="Arial"/>
              </w:rPr>
              <w:t>a p</w:t>
            </w:r>
            <w:r w:rsidRPr="00110D92">
              <w:rPr>
                <w:rFonts w:ascii="Arial" w:hAnsi="Arial" w:cs="Arial"/>
              </w:rPr>
              <w:t>hotograph</w:t>
            </w:r>
            <w:r w:rsidR="00D547E7">
              <w:rPr>
                <w:rFonts w:ascii="Arial" w:hAnsi="Arial" w:cs="Arial"/>
              </w:rPr>
              <w:t>y</w:t>
            </w:r>
            <w:r w:rsidRPr="00110D92">
              <w:rPr>
                <w:rFonts w:ascii="Arial" w:hAnsi="Arial" w:cs="Arial"/>
              </w:rPr>
              <w:t xml:space="preserve"> exhibition</w:t>
            </w:r>
            <w:r w:rsidR="00B262EF">
              <w:rPr>
                <w:rFonts w:ascii="Arial" w:hAnsi="Arial" w:cs="Arial"/>
              </w:rPr>
              <w:t>;</w:t>
            </w:r>
            <w:r w:rsidR="00D547E7">
              <w:rPr>
                <w:rFonts w:ascii="Arial" w:hAnsi="Arial" w:cs="Arial"/>
              </w:rPr>
              <w:t xml:space="preserve"> </w:t>
            </w:r>
            <w:r w:rsidR="00A170EB">
              <w:rPr>
                <w:rFonts w:ascii="Arial" w:hAnsi="Arial" w:cs="Arial"/>
              </w:rPr>
              <w:t xml:space="preserve">a theatre group at Red Rose Chain, </w:t>
            </w:r>
            <w:r w:rsidR="00A6024A">
              <w:rPr>
                <w:rFonts w:ascii="Arial" w:hAnsi="Arial" w:cs="Arial"/>
              </w:rPr>
              <w:t xml:space="preserve">and </w:t>
            </w:r>
            <w:r w:rsidRPr="00110D92">
              <w:rPr>
                <w:rFonts w:ascii="Arial" w:hAnsi="Arial" w:cs="Arial"/>
              </w:rPr>
              <w:t xml:space="preserve">Jimmy’s Farm to research </w:t>
            </w:r>
            <w:r w:rsidR="00B262EF">
              <w:rPr>
                <w:rFonts w:ascii="Arial" w:hAnsi="Arial" w:cs="Arial"/>
              </w:rPr>
              <w:t xml:space="preserve">a </w:t>
            </w:r>
            <w:r w:rsidRPr="00110D92">
              <w:rPr>
                <w:rFonts w:ascii="Arial" w:hAnsi="Arial" w:cs="Arial"/>
              </w:rPr>
              <w:t>possible volunt</w:t>
            </w:r>
            <w:r w:rsidR="00324BC3">
              <w:rPr>
                <w:rFonts w:ascii="Arial" w:hAnsi="Arial" w:cs="Arial"/>
              </w:rPr>
              <w:t>eering opportunity.</w:t>
            </w:r>
          </w:p>
          <w:p w14:paraId="33416F30" w14:textId="705345B3" w:rsidR="000578ED" w:rsidRDefault="000578ED" w:rsidP="00F044F6">
            <w:pPr>
              <w:jc w:val="both"/>
              <w:rPr>
                <w:rFonts w:ascii="Arial" w:hAnsi="Arial" w:cs="Arial"/>
              </w:rPr>
            </w:pPr>
          </w:p>
          <w:p w14:paraId="45A5C5E2" w14:textId="11CCE732" w:rsidR="000578ED" w:rsidRPr="00110D92" w:rsidRDefault="00600C34" w:rsidP="00F044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0578ED">
              <w:rPr>
                <w:rFonts w:ascii="Arial" w:hAnsi="Arial" w:cs="Arial"/>
              </w:rPr>
              <w:t>Saffy</w:t>
            </w:r>
            <w:r>
              <w:rPr>
                <w:rFonts w:ascii="Arial" w:hAnsi="Arial" w:cs="Arial"/>
              </w:rPr>
              <w:t xml:space="preserve"> </w:t>
            </w:r>
            <w:r w:rsidR="004B71AB">
              <w:rPr>
                <w:rFonts w:ascii="Arial" w:hAnsi="Arial" w:cs="Arial"/>
              </w:rPr>
              <w:t xml:space="preserve">tried </w:t>
            </w:r>
            <w:r w:rsidR="00CD61E8">
              <w:rPr>
                <w:rFonts w:ascii="Arial" w:hAnsi="Arial" w:cs="Arial"/>
              </w:rPr>
              <w:t xml:space="preserve">these </w:t>
            </w:r>
            <w:r w:rsidR="004B71AB">
              <w:rPr>
                <w:rFonts w:ascii="Arial" w:hAnsi="Arial" w:cs="Arial"/>
              </w:rPr>
              <w:t xml:space="preserve">new experiences, </w:t>
            </w:r>
            <w:r>
              <w:rPr>
                <w:rFonts w:ascii="Arial" w:hAnsi="Arial" w:cs="Arial"/>
              </w:rPr>
              <w:t xml:space="preserve">her </w:t>
            </w:r>
            <w:r w:rsidR="000578ED">
              <w:rPr>
                <w:rFonts w:ascii="Arial" w:hAnsi="Arial" w:cs="Arial"/>
              </w:rPr>
              <w:t xml:space="preserve">confidence </w:t>
            </w:r>
            <w:r w:rsidR="00982818">
              <w:rPr>
                <w:rFonts w:ascii="Arial" w:hAnsi="Arial" w:cs="Arial"/>
              </w:rPr>
              <w:t xml:space="preserve">and motivation </w:t>
            </w:r>
            <w:r w:rsidR="000D3702">
              <w:rPr>
                <w:rFonts w:ascii="Arial" w:hAnsi="Arial" w:cs="Arial"/>
              </w:rPr>
              <w:t xml:space="preserve">greatly </w:t>
            </w:r>
            <w:r w:rsidR="00D870FE">
              <w:rPr>
                <w:rFonts w:ascii="Arial" w:hAnsi="Arial" w:cs="Arial"/>
              </w:rPr>
              <w:t>developed</w:t>
            </w:r>
            <w:r w:rsidR="000578ED" w:rsidRPr="00110D92">
              <w:rPr>
                <w:rFonts w:ascii="Arial" w:hAnsi="Arial" w:cs="Arial"/>
              </w:rPr>
              <w:t>.</w:t>
            </w:r>
            <w:r w:rsidR="004B71AB">
              <w:rPr>
                <w:rFonts w:ascii="Arial" w:hAnsi="Arial" w:cs="Arial"/>
              </w:rPr>
              <w:t xml:space="preserve">  </w:t>
            </w:r>
            <w:r w:rsidR="004019C7">
              <w:rPr>
                <w:rFonts w:ascii="Arial" w:hAnsi="Arial" w:cs="Arial"/>
              </w:rPr>
              <w:t xml:space="preserve">She is now </w:t>
            </w:r>
            <w:r w:rsidR="000578ED" w:rsidRPr="00110D92">
              <w:rPr>
                <w:rFonts w:ascii="Arial" w:hAnsi="Arial" w:cs="Arial"/>
              </w:rPr>
              <w:t xml:space="preserve">studying </w:t>
            </w:r>
            <w:r w:rsidR="003E17C0">
              <w:rPr>
                <w:rFonts w:ascii="Arial" w:hAnsi="Arial" w:cs="Arial"/>
              </w:rPr>
              <w:t xml:space="preserve">for </w:t>
            </w:r>
            <w:r w:rsidR="000578ED" w:rsidRPr="00110D92">
              <w:rPr>
                <w:rFonts w:ascii="Arial" w:hAnsi="Arial" w:cs="Arial"/>
              </w:rPr>
              <w:t xml:space="preserve">a </w:t>
            </w:r>
            <w:r w:rsidR="003E17C0">
              <w:rPr>
                <w:rFonts w:ascii="Arial" w:hAnsi="Arial" w:cs="Arial"/>
              </w:rPr>
              <w:t>p</w:t>
            </w:r>
            <w:r w:rsidR="000578ED" w:rsidRPr="00110D92">
              <w:rPr>
                <w:rFonts w:ascii="Arial" w:hAnsi="Arial" w:cs="Arial"/>
              </w:rPr>
              <w:t xml:space="preserve">sychology award </w:t>
            </w:r>
            <w:r w:rsidR="003E17C0">
              <w:rPr>
                <w:rFonts w:ascii="Arial" w:hAnsi="Arial" w:cs="Arial"/>
              </w:rPr>
              <w:t xml:space="preserve">through 1:1 tuition </w:t>
            </w:r>
            <w:r w:rsidR="00D42600">
              <w:rPr>
                <w:rFonts w:ascii="Arial" w:hAnsi="Arial" w:cs="Arial"/>
              </w:rPr>
              <w:t xml:space="preserve">and </w:t>
            </w:r>
            <w:r w:rsidR="007271ED">
              <w:rPr>
                <w:rFonts w:ascii="Arial" w:hAnsi="Arial" w:cs="Arial"/>
              </w:rPr>
              <w:t xml:space="preserve">has a </w:t>
            </w:r>
            <w:r w:rsidR="00F36D58">
              <w:rPr>
                <w:rFonts w:ascii="Arial" w:hAnsi="Arial" w:cs="Arial"/>
              </w:rPr>
              <w:t xml:space="preserve">set </w:t>
            </w:r>
            <w:r w:rsidR="007271ED">
              <w:rPr>
                <w:rFonts w:ascii="Arial" w:hAnsi="Arial" w:cs="Arial"/>
              </w:rPr>
              <w:t xml:space="preserve">daily routine with </w:t>
            </w:r>
            <w:r w:rsidR="00343B17">
              <w:rPr>
                <w:rFonts w:ascii="Arial" w:hAnsi="Arial" w:cs="Arial"/>
              </w:rPr>
              <w:t xml:space="preserve">time allocated </w:t>
            </w:r>
            <w:r w:rsidR="000C7F17">
              <w:rPr>
                <w:rFonts w:ascii="Arial" w:hAnsi="Arial" w:cs="Arial"/>
              </w:rPr>
              <w:t>to work</w:t>
            </w:r>
            <w:r w:rsidR="008D177B">
              <w:rPr>
                <w:rFonts w:ascii="Arial" w:hAnsi="Arial" w:cs="Arial"/>
              </w:rPr>
              <w:t xml:space="preserve"> towards </w:t>
            </w:r>
            <w:r w:rsidR="004A4ECB">
              <w:rPr>
                <w:rFonts w:ascii="Arial" w:hAnsi="Arial" w:cs="Arial"/>
              </w:rPr>
              <w:t>a c</w:t>
            </w:r>
            <w:r w:rsidR="000578ED" w:rsidRPr="00110D92">
              <w:rPr>
                <w:rFonts w:ascii="Arial" w:hAnsi="Arial" w:cs="Arial"/>
              </w:rPr>
              <w:t xml:space="preserve">reative </w:t>
            </w:r>
            <w:r w:rsidR="007271ED">
              <w:rPr>
                <w:rFonts w:ascii="Arial" w:hAnsi="Arial" w:cs="Arial"/>
              </w:rPr>
              <w:t>w</w:t>
            </w:r>
            <w:r w:rsidR="000578ED" w:rsidRPr="00110D92">
              <w:rPr>
                <w:rFonts w:ascii="Arial" w:hAnsi="Arial" w:cs="Arial"/>
              </w:rPr>
              <w:t>riting</w:t>
            </w:r>
            <w:r w:rsidR="004A4ECB">
              <w:rPr>
                <w:rFonts w:ascii="Arial" w:hAnsi="Arial" w:cs="Arial"/>
              </w:rPr>
              <w:t xml:space="preserve"> qualification as well</w:t>
            </w:r>
            <w:r w:rsidR="00EF6BD7">
              <w:rPr>
                <w:rFonts w:ascii="Arial" w:hAnsi="Arial" w:cs="Arial"/>
              </w:rPr>
              <w:t>!</w:t>
            </w:r>
          </w:p>
          <w:p w14:paraId="7825EC6E" w14:textId="77777777" w:rsidR="005E6A2D" w:rsidRDefault="005E6A2D" w:rsidP="00F044F6">
            <w:pPr>
              <w:jc w:val="both"/>
              <w:rPr>
                <w:b/>
              </w:rPr>
            </w:pPr>
          </w:p>
          <w:p w14:paraId="61EC3683" w14:textId="49D39F81" w:rsidR="00AF116E" w:rsidRPr="00B262EF" w:rsidRDefault="00AF116E" w:rsidP="00F044F6">
            <w:pPr>
              <w:jc w:val="both"/>
              <w:rPr>
                <w:rFonts w:ascii="Arial" w:hAnsi="Arial" w:cs="Arial"/>
                <w:b/>
                <w:bCs/>
              </w:rPr>
            </w:pPr>
            <w:r w:rsidRPr="00B262EF">
              <w:rPr>
                <w:rFonts w:ascii="Arial" w:hAnsi="Arial" w:cs="Arial"/>
                <w:b/>
                <w:bCs/>
              </w:rPr>
              <w:t>Saffy’s feedback on the project:</w:t>
            </w:r>
          </w:p>
          <w:p w14:paraId="3DF437DA" w14:textId="4446C594" w:rsidR="00AF116E" w:rsidRPr="00197DB0" w:rsidRDefault="00AF116E" w:rsidP="00F044F6">
            <w:pPr>
              <w:jc w:val="both"/>
              <w:rPr>
                <w:rFonts w:ascii="Arial" w:hAnsi="Arial" w:cs="Arial"/>
                <w:i/>
                <w:iCs/>
              </w:rPr>
            </w:pPr>
            <w:r w:rsidRPr="00197DB0">
              <w:rPr>
                <w:rFonts w:ascii="Arial" w:hAnsi="Arial" w:cs="Arial"/>
                <w:i/>
                <w:iCs/>
              </w:rPr>
              <w:t xml:space="preserve">“It has definitely helped. It </w:t>
            </w:r>
            <w:r w:rsidR="00782E6A" w:rsidRPr="00197DB0">
              <w:rPr>
                <w:rFonts w:ascii="Arial" w:hAnsi="Arial" w:cs="Arial"/>
                <w:i/>
                <w:iCs/>
              </w:rPr>
              <w:t xml:space="preserve">has </w:t>
            </w:r>
            <w:r w:rsidRPr="00197DB0">
              <w:rPr>
                <w:rFonts w:ascii="Arial" w:hAnsi="Arial" w:cs="Arial"/>
                <w:i/>
                <w:iCs/>
              </w:rPr>
              <w:t>give</w:t>
            </w:r>
            <w:r w:rsidR="00782E6A" w:rsidRPr="00197DB0">
              <w:rPr>
                <w:rFonts w:ascii="Arial" w:hAnsi="Arial" w:cs="Arial"/>
                <w:i/>
                <w:iCs/>
              </w:rPr>
              <w:t>n</w:t>
            </w:r>
            <w:r w:rsidRPr="00197DB0">
              <w:rPr>
                <w:rFonts w:ascii="Arial" w:hAnsi="Arial" w:cs="Arial"/>
                <w:i/>
                <w:iCs/>
              </w:rPr>
              <w:t xml:space="preserve"> me something to look forward to and </w:t>
            </w:r>
            <w:r w:rsidR="00782E6A" w:rsidRPr="00197DB0">
              <w:rPr>
                <w:rFonts w:ascii="Arial" w:hAnsi="Arial" w:cs="Arial"/>
                <w:i/>
                <w:iCs/>
              </w:rPr>
              <w:t xml:space="preserve">has </w:t>
            </w:r>
            <w:r w:rsidRPr="00197DB0">
              <w:rPr>
                <w:rFonts w:ascii="Arial" w:hAnsi="Arial" w:cs="Arial"/>
                <w:i/>
                <w:iCs/>
              </w:rPr>
              <w:t>provide</w:t>
            </w:r>
            <w:r w:rsidR="00782E6A" w:rsidRPr="00197DB0">
              <w:rPr>
                <w:rFonts w:ascii="Arial" w:hAnsi="Arial" w:cs="Arial"/>
                <w:i/>
                <w:iCs/>
              </w:rPr>
              <w:t>d</w:t>
            </w:r>
            <w:r w:rsidRPr="00197DB0">
              <w:rPr>
                <w:rFonts w:ascii="Arial" w:hAnsi="Arial" w:cs="Arial"/>
                <w:i/>
                <w:iCs/>
              </w:rPr>
              <w:t xml:space="preserve"> the motivation to get out of bed.  Most days before I started</w:t>
            </w:r>
            <w:r w:rsidR="00F10134" w:rsidRPr="00197DB0">
              <w:rPr>
                <w:rFonts w:ascii="Arial" w:hAnsi="Arial" w:cs="Arial"/>
                <w:i/>
                <w:iCs/>
              </w:rPr>
              <w:t xml:space="preserve"> on</w:t>
            </w:r>
            <w:r w:rsidRPr="00197DB0">
              <w:rPr>
                <w:rFonts w:ascii="Arial" w:hAnsi="Arial" w:cs="Arial"/>
                <w:i/>
                <w:iCs/>
              </w:rPr>
              <w:t xml:space="preserve"> </w:t>
            </w:r>
            <w:r w:rsidR="00F10134" w:rsidRPr="00197DB0">
              <w:rPr>
                <w:rFonts w:ascii="Arial" w:hAnsi="Arial" w:cs="Arial"/>
                <w:i/>
                <w:iCs/>
              </w:rPr>
              <w:t>‘</w:t>
            </w:r>
            <w:r w:rsidRPr="00197DB0">
              <w:rPr>
                <w:rFonts w:ascii="Arial" w:hAnsi="Arial" w:cs="Arial"/>
                <w:i/>
                <w:iCs/>
              </w:rPr>
              <w:t xml:space="preserve">Minding </w:t>
            </w:r>
            <w:proofErr w:type="gramStart"/>
            <w:r w:rsidRPr="00197DB0">
              <w:rPr>
                <w:rFonts w:ascii="Arial" w:hAnsi="Arial" w:cs="Arial"/>
                <w:i/>
                <w:iCs/>
              </w:rPr>
              <w:t>The</w:t>
            </w:r>
            <w:proofErr w:type="gramEnd"/>
            <w:r w:rsidRPr="00197DB0">
              <w:rPr>
                <w:rFonts w:ascii="Arial" w:hAnsi="Arial" w:cs="Arial"/>
                <w:i/>
                <w:iCs/>
              </w:rPr>
              <w:t xml:space="preserve"> Gap</w:t>
            </w:r>
            <w:r w:rsidR="00F10134" w:rsidRPr="00197DB0">
              <w:rPr>
                <w:rFonts w:ascii="Arial" w:hAnsi="Arial" w:cs="Arial"/>
                <w:i/>
                <w:iCs/>
              </w:rPr>
              <w:t>’</w:t>
            </w:r>
            <w:r w:rsidRPr="00197DB0">
              <w:rPr>
                <w:rFonts w:ascii="Arial" w:hAnsi="Arial" w:cs="Arial"/>
                <w:i/>
                <w:iCs/>
              </w:rPr>
              <w:t xml:space="preserve"> I wouldn’t get dressed.  It makes me feel more confident and makes me feel a lot happier.”</w:t>
            </w:r>
          </w:p>
          <w:p w14:paraId="5A04E5DE" w14:textId="50E4E4AF" w:rsidR="00AF116E" w:rsidRDefault="00AF116E" w:rsidP="00EC51C4">
            <w:pPr>
              <w:jc w:val="both"/>
              <w:rPr>
                <w:b/>
              </w:rPr>
            </w:pPr>
          </w:p>
        </w:tc>
      </w:tr>
      <w:tr w:rsidR="005E6A2D" w14:paraId="6F481D9C" w14:textId="77777777" w:rsidTr="009C22D0">
        <w:trPr>
          <w:trHeight w:val="7530"/>
        </w:trPr>
        <w:tc>
          <w:tcPr>
            <w:tcW w:w="3105" w:type="dxa"/>
          </w:tcPr>
          <w:p w14:paraId="3F3B9AC0" w14:textId="77777777" w:rsidR="005E6A2D" w:rsidRDefault="005E6A2D" w:rsidP="005E6A2D">
            <w:pPr>
              <w:rPr>
                <w:b/>
                <w:noProof/>
                <w:lang w:eastAsia="en-GB"/>
              </w:rPr>
            </w:pPr>
          </w:p>
          <w:p w14:paraId="7BD8044F" w14:textId="77777777" w:rsidR="00BA3C7D" w:rsidRDefault="00BA3C7D" w:rsidP="005E6A2D">
            <w:pPr>
              <w:rPr>
                <w:b/>
                <w:noProof/>
                <w:lang w:eastAsia="en-GB"/>
              </w:rPr>
            </w:pPr>
            <w:r w:rsidRPr="00110D9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ED3B77" wp14:editId="7EE818FA">
                  <wp:extent cx="2864035" cy="1769380"/>
                  <wp:effectExtent l="0" t="508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1018_13585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2355"/>
                          <a:stretch/>
                        </pic:blipFill>
                        <pic:spPr bwMode="auto">
                          <a:xfrm rot="5400000">
                            <a:off x="0" y="0"/>
                            <a:ext cx="3016466" cy="186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7CFDC4" w14:textId="77777777" w:rsidR="00BA3C7D" w:rsidRDefault="00BA3C7D" w:rsidP="005E6A2D">
            <w:pPr>
              <w:rPr>
                <w:b/>
                <w:noProof/>
                <w:lang w:eastAsia="en-GB"/>
              </w:rPr>
            </w:pPr>
          </w:p>
          <w:p w14:paraId="4DB16F7C" w14:textId="46236BB9" w:rsidR="00BA3C7D" w:rsidRDefault="00F044F6" w:rsidP="005E6A2D">
            <w:pPr>
              <w:rPr>
                <w:b/>
                <w:noProof/>
                <w:lang w:eastAsia="en-GB"/>
              </w:rPr>
            </w:pPr>
            <w:r w:rsidRPr="00110D9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7E86575" wp14:editId="5D454A47">
                  <wp:extent cx="1834753" cy="2273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88" b="14517"/>
                          <a:stretch/>
                        </pic:blipFill>
                        <pic:spPr bwMode="auto">
                          <a:xfrm>
                            <a:off x="0" y="0"/>
                            <a:ext cx="1871558" cy="231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vMerge/>
          </w:tcPr>
          <w:p w14:paraId="2B0EBBD1" w14:textId="77777777" w:rsidR="005E6A2D" w:rsidRPr="00D729DD" w:rsidRDefault="005E6A2D" w:rsidP="005E6A2D">
            <w:pPr>
              <w:jc w:val="both"/>
            </w:pPr>
          </w:p>
        </w:tc>
      </w:tr>
    </w:tbl>
    <w:p w14:paraId="249A7EF2" w14:textId="77777777" w:rsidR="003C1CFF" w:rsidRPr="003C1CFF" w:rsidRDefault="003C1CFF" w:rsidP="003C1CFF">
      <w:pPr>
        <w:rPr>
          <w:b/>
        </w:rPr>
      </w:pPr>
    </w:p>
    <w:sectPr w:rsidR="003C1CFF" w:rsidRPr="003C1CF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F72A" w14:textId="77777777" w:rsidR="00120062" w:rsidRDefault="00120062" w:rsidP="005E6A2D">
      <w:pPr>
        <w:spacing w:after="0" w:line="240" w:lineRule="auto"/>
      </w:pPr>
      <w:r>
        <w:separator/>
      </w:r>
    </w:p>
  </w:endnote>
  <w:endnote w:type="continuationSeparator" w:id="0">
    <w:p w14:paraId="3ED9CAAE" w14:textId="77777777" w:rsidR="00120062" w:rsidRDefault="00120062" w:rsidP="005E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AE2D" w14:textId="77777777" w:rsidR="00120062" w:rsidRDefault="00120062" w:rsidP="005E6A2D">
      <w:pPr>
        <w:spacing w:after="0" w:line="240" w:lineRule="auto"/>
      </w:pPr>
      <w:r>
        <w:separator/>
      </w:r>
    </w:p>
  </w:footnote>
  <w:footnote w:type="continuationSeparator" w:id="0">
    <w:p w14:paraId="7615386B" w14:textId="77777777" w:rsidR="00120062" w:rsidRDefault="00120062" w:rsidP="005E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5E7C" w14:textId="59B970CB" w:rsidR="005E6A2D" w:rsidRPr="005E6A2D" w:rsidRDefault="005E6A2D">
    <w:pPr>
      <w:pStyle w:val="Header"/>
      <w:rPr>
        <w:rFonts w:ascii="Lapwing Serif" w:hAnsi="Lapwing Serif"/>
        <w:color w:val="FF0000"/>
        <w:sz w:val="40"/>
        <w:szCs w:val="40"/>
      </w:rPr>
    </w:pPr>
    <w:r w:rsidRPr="005E6A2D">
      <w:rPr>
        <w:rFonts w:ascii="Lapwing Serif" w:hAnsi="Lapwing Serif"/>
        <w:color w:val="FF0000"/>
        <w:sz w:val="40"/>
        <w:szCs w:val="40"/>
      </w:rPr>
      <w:t>Lapwing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FF"/>
    <w:rsid w:val="000578ED"/>
    <w:rsid w:val="00074135"/>
    <w:rsid w:val="000802C6"/>
    <w:rsid w:val="000B6C80"/>
    <w:rsid w:val="000C7F17"/>
    <w:rsid w:val="000D3702"/>
    <w:rsid w:val="000D56F1"/>
    <w:rsid w:val="000E7206"/>
    <w:rsid w:val="00120062"/>
    <w:rsid w:val="00126C3C"/>
    <w:rsid w:val="00161FEF"/>
    <w:rsid w:val="00163176"/>
    <w:rsid w:val="00176D9B"/>
    <w:rsid w:val="00197DB0"/>
    <w:rsid w:val="001B1AC3"/>
    <w:rsid w:val="001D29A4"/>
    <w:rsid w:val="002205EB"/>
    <w:rsid w:val="002522D2"/>
    <w:rsid w:val="00261ABC"/>
    <w:rsid w:val="0026700E"/>
    <w:rsid w:val="002901BA"/>
    <w:rsid w:val="002B271A"/>
    <w:rsid w:val="00310000"/>
    <w:rsid w:val="00324BC3"/>
    <w:rsid w:val="00337A4D"/>
    <w:rsid w:val="00341FBE"/>
    <w:rsid w:val="00343B17"/>
    <w:rsid w:val="0036151E"/>
    <w:rsid w:val="003658C8"/>
    <w:rsid w:val="0037466F"/>
    <w:rsid w:val="0038270B"/>
    <w:rsid w:val="003C1CFF"/>
    <w:rsid w:val="003E17C0"/>
    <w:rsid w:val="003E3AE2"/>
    <w:rsid w:val="00400FD0"/>
    <w:rsid w:val="004019C7"/>
    <w:rsid w:val="00421EAD"/>
    <w:rsid w:val="00432F43"/>
    <w:rsid w:val="00437040"/>
    <w:rsid w:val="0047238D"/>
    <w:rsid w:val="004A4ECB"/>
    <w:rsid w:val="004B4D57"/>
    <w:rsid w:val="004B71AB"/>
    <w:rsid w:val="004E3F10"/>
    <w:rsid w:val="00500FC1"/>
    <w:rsid w:val="00516D67"/>
    <w:rsid w:val="00524C55"/>
    <w:rsid w:val="00553274"/>
    <w:rsid w:val="00576EC4"/>
    <w:rsid w:val="005C6309"/>
    <w:rsid w:val="005E6A2D"/>
    <w:rsid w:val="005F56A7"/>
    <w:rsid w:val="00600C34"/>
    <w:rsid w:val="00610888"/>
    <w:rsid w:val="006A4868"/>
    <w:rsid w:val="00706CBB"/>
    <w:rsid w:val="007271ED"/>
    <w:rsid w:val="00782E6A"/>
    <w:rsid w:val="007E57BF"/>
    <w:rsid w:val="007F44D2"/>
    <w:rsid w:val="00821D19"/>
    <w:rsid w:val="0082737F"/>
    <w:rsid w:val="008442BB"/>
    <w:rsid w:val="00866DC8"/>
    <w:rsid w:val="00892B7D"/>
    <w:rsid w:val="008C5285"/>
    <w:rsid w:val="008D177B"/>
    <w:rsid w:val="00920076"/>
    <w:rsid w:val="009568A0"/>
    <w:rsid w:val="00965E0B"/>
    <w:rsid w:val="00977988"/>
    <w:rsid w:val="00982818"/>
    <w:rsid w:val="009A0AC6"/>
    <w:rsid w:val="009C22D0"/>
    <w:rsid w:val="00A16DD5"/>
    <w:rsid w:val="00A170EB"/>
    <w:rsid w:val="00A44131"/>
    <w:rsid w:val="00A6024A"/>
    <w:rsid w:val="00AB6DAE"/>
    <w:rsid w:val="00AD41C0"/>
    <w:rsid w:val="00AD5CE7"/>
    <w:rsid w:val="00AF116E"/>
    <w:rsid w:val="00B262EF"/>
    <w:rsid w:val="00B41DA6"/>
    <w:rsid w:val="00B62700"/>
    <w:rsid w:val="00BA3C7D"/>
    <w:rsid w:val="00BF4A82"/>
    <w:rsid w:val="00C52ADF"/>
    <w:rsid w:val="00C959A2"/>
    <w:rsid w:val="00CA2F2B"/>
    <w:rsid w:val="00CA5977"/>
    <w:rsid w:val="00CD61E8"/>
    <w:rsid w:val="00CE5410"/>
    <w:rsid w:val="00D02447"/>
    <w:rsid w:val="00D04EB8"/>
    <w:rsid w:val="00D42600"/>
    <w:rsid w:val="00D547E7"/>
    <w:rsid w:val="00D729DD"/>
    <w:rsid w:val="00D840F2"/>
    <w:rsid w:val="00D870FE"/>
    <w:rsid w:val="00DD25A8"/>
    <w:rsid w:val="00E04F28"/>
    <w:rsid w:val="00E329E5"/>
    <w:rsid w:val="00E83C0F"/>
    <w:rsid w:val="00EC51C4"/>
    <w:rsid w:val="00EF0B50"/>
    <w:rsid w:val="00EF362B"/>
    <w:rsid w:val="00EF6BD7"/>
    <w:rsid w:val="00EF7FFD"/>
    <w:rsid w:val="00F044F6"/>
    <w:rsid w:val="00F10134"/>
    <w:rsid w:val="00F36D58"/>
    <w:rsid w:val="00F70890"/>
    <w:rsid w:val="00F73BC1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3DC6"/>
  <w15:chartTrackingRefBased/>
  <w15:docId w15:val="{BD83423C-B607-4720-9ED8-C9BAA8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2D"/>
  </w:style>
  <w:style w:type="paragraph" w:styleId="Footer">
    <w:name w:val="footer"/>
    <w:basedOn w:val="Normal"/>
    <w:link w:val="FooterChar"/>
    <w:uiPriority w:val="99"/>
    <w:unhideWhenUsed/>
    <w:rsid w:val="005E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2D"/>
  </w:style>
  <w:style w:type="table" w:styleId="TableGrid">
    <w:name w:val="Table Grid"/>
    <w:basedOn w:val="TableNormal"/>
    <w:uiPriority w:val="39"/>
    <w:rsid w:val="005E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0" ma:contentTypeDescription="Create a new document." ma:contentTypeScope="" ma:versionID="e52a0658591432d655671eb86737242e">
  <xsd:schema xmlns:xsd="http://www.w3.org/2001/XMLSchema" xmlns:xs="http://www.w3.org/2001/XMLSchema" xmlns:p="http://schemas.microsoft.com/office/2006/metadata/properties" xmlns:ns2="f6178ee3-8c4f-41bd-a0f2-69f8d4bb2156" targetNamespace="http://schemas.microsoft.com/office/2006/metadata/properties" ma:root="true" ma:fieldsID="57baed9b08b29865ec2f22c266620333" ns2:_="">
    <xsd:import namespace="f6178ee3-8c4f-41bd-a0f2-69f8d4bb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35D12-6019-4039-899B-09396E774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C491C-F467-409F-A6F1-D2000130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27B6-15EA-4EFA-B48E-523D0F285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Pynn</dc:creator>
  <cp:keywords/>
  <dc:description/>
  <cp:lastModifiedBy>Will Fletcher</cp:lastModifiedBy>
  <cp:revision>93</cp:revision>
  <dcterms:created xsi:type="dcterms:W3CDTF">2020-02-17T14:09:00Z</dcterms:created>
  <dcterms:modified xsi:type="dcterms:W3CDTF">2020-02-17T15:31:00Z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711600</vt:r8>
  </property>
</Properties>
</file>